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7" w:rsidRDefault="00F60F6C">
      <w:r>
        <w:t>Tabella 02- conversione Watt&gt;VAM</w:t>
      </w:r>
    </w:p>
    <w:tbl>
      <w:tblPr>
        <w:tblStyle w:val="Grigliatabella"/>
        <w:tblW w:w="0" w:type="auto"/>
        <w:tblLook w:val="04A0"/>
      </w:tblPr>
      <w:tblGrid>
        <w:gridCol w:w="1634"/>
        <w:gridCol w:w="1168"/>
      </w:tblGrid>
      <w:tr w:rsidR="00F60F6C" w:rsidTr="00F60F6C">
        <w:tc>
          <w:tcPr>
            <w:tcW w:w="1634" w:type="dxa"/>
            <w:vAlign w:val="center"/>
          </w:tcPr>
          <w:p w:rsidR="00F60F6C" w:rsidRDefault="00F60F6C" w:rsidP="00F60F6C">
            <w:pPr>
              <w:jc w:val="center"/>
            </w:pPr>
            <w:r>
              <w:t>WATT Potenza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center"/>
            </w:pPr>
            <w:r>
              <w:t>VAM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330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110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366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120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399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130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433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140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467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150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500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160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534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170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567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180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600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19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633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665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210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697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220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729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230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761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240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793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250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824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260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854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280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915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300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975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320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134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340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1092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360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1149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380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1205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400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1260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420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1314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440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1367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460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1419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480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1460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500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1510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550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1559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600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1607</w:t>
            </w:r>
          </w:p>
        </w:tc>
      </w:tr>
      <w:tr w:rsidR="00F60F6C" w:rsidTr="00F60F6C">
        <w:tc>
          <w:tcPr>
            <w:tcW w:w="1634" w:type="dxa"/>
          </w:tcPr>
          <w:p w:rsidR="00F60F6C" w:rsidRDefault="00F60F6C">
            <w:r>
              <w:t>650</w:t>
            </w:r>
          </w:p>
        </w:tc>
        <w:tc>
          <w:tcPr>
            <w:tcW w:w="1168" w:type="dxa"/>
            <w:vAlign w:val="center"/>
          </w:tcPr>
          <w:p w:rsidR="00F60F6C" w:rsidRDefault="00F60F6C" w:rsidP="00F60F6C">
            <w:pPr>
              <w:jc w:val="right"/>
            </w:pPr>
            <w:r>
              <w:t>1654</w:t>
            </w:r>
          </w:p>
        </w:tc>
      </w:tr>
    </w:tbl>
    <w:p w:rsidR="00F60F6C" w:rsidRDefault="00F60F6C"/>
    <w:sectPr w:rsidR="00F60F6C" w:rsidSect="00470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60F6C"/>
    <w:rsid w:val="001103EE"/>
    <w:rsid w:val="002B2598"/>
    <w:rsid w:val="00470EC7"/>
    <w:rsid w:val="00F60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E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0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ciclismo</dc:creator>
  <cp:lastModifiedBy>ciclismo</cp:lastModifiedBy>
  <cp:revision>1</cp:revision>
  <dcterms:created xsi:type="dcterms:W3CDTF">2015-02-11T17:50:00Z</dcterms:created>
  <dcterms:modified xsi:type="dcterms:W3CDTF">2015-02-11T17:54:00Z</dcterms:modified>
</cp:coreProperties>
</file>